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C61F1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D756D0">
        <w:rPr>
          <w:rFonts w:ascii="Times New Roman" w:hAnsi="Times New Roman" w:cs="Times New Roman"/>
          <w:b/>
          <w:bCs/>
        </w:rPr>
        <w:t>200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</w:t>
      </w:r>
      <w:r w:rsidR="005C55BA">
        <w:rPr>
          <w:rFonts w:ascii="Times New Roman" w:hAnsi="Times New Roman" w:cs="Times New Roman"/>
          <w:b/>
          <w:bCs/>
        </w:rPr>
        <w:t>7</w:t>
      </w: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z dnia </w:t>
      </w:r>
      <w:r w:rsidR="00D756D0">
        <w:rPr>
          <w:rFonts w:ascii="Times New Roman" w:hAnsi="Times New Roman" w:cs="Times New Roman"/>
        </w:rPr>
        <w:t>16 lutego</w:t>
      </w:r>
      <w:r>
        <w:rPr>
          <w:rFonts w:ascii="Times New Roman" w:hAnsi="Times New Roman" w:cs="Times New Roman"/>
        </w:rPr>
        <w:t xml:space="preserve"> </w:t>
      </w:r>
      <w:r w:rsidRPr="00791649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</w:t>
      </w:r>
      <w:r w:rsidRPr="00791649">
        <w:rPr>
          <w:rFonts w:ascii="Times New Roman" w:hAnsi="Times New Roman" w:cs="Times New Roman"/>
        </w:rPr>
        <w:t xml:space="preserve"> roku</w:t>
      </w: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</w:t>
      </w:r>
      <w:r>
        <w:rPr>
          <w:rFonts w:ascii="Times New Roman" w:hAnsi="Times New Roman" w:cs="Times New Roman"/>
          <w:b/>
          <w:bCs/>
          <w:sz w:val="22"/>
          <w:szCs w:val="22"/>
        </w:rPr>
        <w:t>X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IX/</w:t>
      </w:r>
      <w:r>
        <w:rPr>
          <w:rFonts w:ascii="Times New Roman" w:hAnsi="Times New Roman" w:cs="Times New Roman"/>
          <w:b/>
          <w:bCs/>
          <w:sz w:val="22"/>
          <w:szCs w:val="22"/>
        </w:rPr>
        <w:t>260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/201</w:t>
      </w:r>
      <w:r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Rady Powiatu </w:t>
      </w:r>
      <w:r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leksandrowski</w:t>
      </w:r>
      <w:r>
        <w:rPr>
          <w:rFonts w:ascii="Times New Roman" w:hAnsi="Times New Roman" w:cs="Times New Roman"/>
          <w:b/>
          <w:bCs/>
          <w:sz w:val="22"/>
          <w:szCs w:val="22"/>
        </w:rPr>
        <w:t>ego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z dnia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16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grudnia 201</w:t>
      </w:r>
      <w:r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 roku w sprawie uchwalenia Wieloletniej Prognozy Finansowej Powiatu Aleksandrowskiego na lata 201</w:t>
      </w:r>
      <w:r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t>-2034</w:t>
      </w: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210713" w:rsidRPr="00791649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Na podstawie art. 12 pkt. 4 ustawy z dnia 5 czerwca 1998 r. o samorządzie powiatowym (Dz. U. </w:t>
      </w:r>
      <w:r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>z 201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>
        <w:rPr>
          <w:rFonts w:ascii="Times New Roman" w:hAnsi="Times New Roman" w:cs="Times New Roman"/>
          <w:sz w:val="22"/>
          <w:szCs w:val="22"/>
        </w:rPr>
        <w:t xml:space="preserve"> 814 z </w:t>
      </w:r>
      <w:proofErr w:type="spellStart"/>
      <w:r>
        <w:rPr>
          <w:rFonts w:ascii="Times New Roman" w:hAnsi="Times New Roman" w:cs="Times New Roman"/>
          <w:sz w:val="22"/>
          <w:szCs w:val="22"/>
        </w:rPr>
        <w:t>późn</w:t>
      </w:r>
      <w:proofErr w:type="spellEnd"/>
      <w:r>
        <w:rPr>
          <w:rFonts w:ascii="Times New Roman" w:hAnsi="Times New Roman" w:cs="Times New Roman"/>
          <w:sz w:val="22"/>
          <w:szCs w:val="22"/>
        </w:rPr>
        <w:t>. zm.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</w:t>
      </w:r>
      <w:r w:rsidRPr="00D42B4B">
        <w:rPr>
          <w:rFonts w:ascii="Times New Roman" w:hAnsi="Times New Roman" w:cs="Times New Roman"/>
          <w:sz w:val="22"/>
          <w:szCs w:val="22"/>
        </w:rPr>
        <w:t>publicznych (Dz. U. 2016 r., poz. 1870</w:t>
      </w:r>
      <w:r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>
        <w:rPr>
          <w:rFonts w:ascii="Times New Roman" w:hAnsi="Times New Roman" w:cs="Times New Roman"/>
          <w:sz w:val="22"/>
          <w:szCs w:val="22"/>
        </w:rPr>
        <w:t>późn</w:t>
      </w:r>
      <w:proofErr w:type="spellEnd"/>
      <w:r>
        <w:rPr>
          <w:rFonts w:ascii="Times New Roman" w:hAnsi="Times New Roman" w:cs="Times New Roman"/>
          <w:sz w:val="22"/>
          <w:szCs w:val="22"/>
        </w:rPr>
        <w:t>. zm.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Pr="00D42B4B">
        <w:rPr>
          <w:rFonts w:ascii="Times New Roman" w:hAnsi="Times New Roman" w:cs="Times New Roman"/>
          <w:sz w:val="22"/>
          <w:szCs w:val="22"/>
        </w:rPr>
        <w:t>) uchwala się</w:t>
      </w:r>
      <w:r w:rsidRPr="00791649">
        <w:rPr>
          <w:rFonts w:ascii="Times New Roman" w:hAnsi="Times New Roman" w:cs="Times New Roman"/>
          <w:sz w:val="22"/>
          <w:szCs w:val="22"/>
        </w:rPr>
        <w:t>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316C53" w:rsidRDefault="00791649" w:rsidP="005C5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</w:t>
      </w:r>
      <w:r w:rsidRPr="005C55BA">
        <w:rPr>
          <w:rFonts w:ascii="Times New Roman" w:hAnsi="Times New Roman" w:cs="Times New Roman"/>
          <w:sz w:val="22"/>
          <w:szCs w:val="22"/>
        </w:rPr>
        <w:t xml:space="preserve">uchwale </w:t>
      </w:r>
      <w:r w:rsidR="005C55BA" w:rsidRPr="005C55BA">
        <w:rPr>
          <w:rFonts w:ascii="Times New Roman" w:hAnsi="Times New Roman" w:cs="Times New Roman"/>
          <w:bCs/>
          <w:sz w:val="22"/>
          <w:szCs w:val="22"/>
        </w:rPr>
        <w:t xml:space="preserve">XIX/260/2016 Rady Powiatu Aleksandrowskiego z dnia 16 grudnia 2016 roku </w:t>
      </w:r>
      <w:r w:rsidR="005C55BA">
        <w:rPr>
          <w:rFonts w:ascii="Times New Roman" w:hAnsi="Times New Roman" w:cs="Times New Roman"/>
          <w:bCs/>
          <w:sz w:val="22"/>
          <w:szCs w:val="22"/>
        </w:rPr>
        <w:br/>
      </w:r>
      <w:r w:rsidR="005C55BA" w:rsidRPr="005C55BA">
        <w:rPr>
          <w:rFonts w:ascii="Times New Roman" w:hAnsi="Times New Roman" w:cs="Times New Roman"/>
          <w:bCs/>
          <w:sz w:val="22"/>
          <w:szCs w:val="22"/>
        </w:rPr>
        <w:t xml:space="preserve">w sprawie uchwalenia Wieloletniej Prognozy Finansowej Powiatu Aleksandrowskiego na lata </w:t>
      </w:r>
      <w:r w:rsidR="005C55BA">
        <w:rPr>
          <w:rFonts w:ascii="Times New Roman" w:hAnsi="Times New Roman" w:cs="Times New Roman"/>
          <w:bCs/>
          <w:sz w:val="22"/>
          <w:szCs w:val="22"/>
        </w:rPr>
        <w:br/>
      </w:r>
      <w:r w:rsidR="005C55BA" w:rsidRPr="005C55BA">
        <w:rPr>
          <w:rFonts w:ascii="Times New Roman" w:hAnsi="Times New Roman" w:cs="Times New Roman"/>
          <w:bCs/>
          <w:sz w:val="22"/>
          <w:szCs w:val="22"/>
        </w:rPr>
        <w:t>2017-2034</w:t>
      </w:r>
      <w:r w:rsidRPr="00791649">
        <w:rPr>
          <w:rFonts w:ascii="Times New Roman" w:hAnsi="Times New Roman" w:cs="Times New Roman"/>
          <w:sz w:val="22"/>
          <w:szCs w:val="22"/>
        </w:rPr>
        <w:t xml:space="preserve">, </w:t>
      </w:r>
      <w:r w:rsidR="00316C53">
        <w:rPr>
          <w:rFonts w:ascii="Times New Roman" w:hAnsi="Times New Roman" w:cs="Times New Roman"/>
          <w:sz w:val="22"/>
          <w:szCs w:val="22"/>
        </w:rPr>
        <w:t>zmienionej uchwałą nr:</w:t>
      </w:r>
    </w:p>
    <w:p w:rsidR="00316C53" w:rsidRDefault="00316C53" w:rsidP="005C5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- 194/2017 Zarządu Powiatu Aleksandrowskiego z dnia 12 stycznia 2017 roku, </w:t>
      </w:r>
    </w:p>
    <w:p w:rsidR="00210713" w:rsidRDefault="00210713" w:rsidP="005C5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XX/269/2017 Rady Powiatu Aleksandrowskiego z dnia 30 stycznia 2017 roku,</w:t>
      </w:r>
    </w:p>
    <w:p w:rsidR="00791649" w:rsidRPr="004F7276" w:rsidRDefault="00791649" w:rsidP="00316C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210713" w:rsidRDefault="00210713" w:rsidP="00210713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sz w:val="22"/>
          <w:szCs w:val="22"/>
        </w:rPr>
        <w:t>Załącznik nr 1 otrzymuje brzmienie załącznika nr 1 do niniejszej uchwały.</w:t>
      </w:r>
    </w:p>
    <w:p w:rsidR="00210713" w:rsidRPr="009A2377" w:rsidRDefault="00210713" w:rsidP="00210713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A2377">
        <w:rPr>
          <w:rFonts w:ascii="Times New Roman" w:hAnsi="Times New Roman" w:cs="Times New Roman"/>
          <w:sz w:val="22"/>
          <w:szCs w:val="22"/>
        </w:rPr>
        <w:t>Załącznik nr 2 otrzymuje brzmienie załącznika nr 2 do niniejszej uchwały.</w:t>
      </w:r>
    </w:p>
    <w:p w:rsidR="00210713" w:rsidRPr="00791649" w:rsidRDefault="00210713" w:rsidP="00210713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210713" w:rsidRPr="00791649" w:rsidRDefault="00210713" w:rsidP="00210713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210713" w:rsidRDefault="00210713" w:rsidP="00210713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210713" w:rsidRDefault="00210713" w:rsidP="00210713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210713" w:rsidRDefault="00210713" w:rsidP="00210713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210713" w:rsidRPr="004F7276" w:rsidRDefault="00210713" w:rsidP="00210713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210713" w:rsidRPr="004F7276" w:rsidRDefault="00210713" w:rsidP="00210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5C55BA" w:rsidRDefault="005C55B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  <w:r w:rsidRPr="00EC30EE">
        <w:rPr>
          <w:rFonts w:ascii="Times New Roman" w:hAnsi="Times New Roman" w:cs="Times New Roman"/>
          <w:sz w:val="22"/>
          <w:szCs w:val="22"/>
        </w:rPr>
        <w:t>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1 do Uchwały </w:t>
      </w:r>
      <w:r w:rsidR="00D756D0">
        <w:rPr>
          <w:rFonts w:ascii="Times New Roman" w:hAnsi="Times New Roman" w:cs="Times New Roman"/>
          <w:sz w:val="22"/>
          <w:szCs w:val="22"/>
        </w:rPr>
        <w:t>200</w:t>
      </w:r>
      <w:r w:rsidR="007E77D4">
        <w:rPr>
          <w:rFonts w:ascii="Times New Roman" w:hAnsi="Times New Roman" w:cs="Times New Roman"/>
          <w:sz w:val="22"/>
          <w:szCs w:val="22"/>
        </w:rPr>
        <w:t>/</w:t>
      </w:r>
      <w:r w:rsidRPr="00791649">
        <w:rPr>
          <w:rFonts w:ascii="Times New Roman" w:hAnsi="Times New Roman" w:cs="Times New Roman"/>
          <w:sz w:val="22"/>
          <w:szCs w:val="22"/>
        </w:rPr>
        <w:t>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</w:p>
    <w:p w:rsidR="00791649" w:rsidRPr="00791649" w:rsidRDefault="00210713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</w:t>
      </w:r>
      <w:r w:rsidR="00D756D0">
        <w:rPr>
          <w:rFonts w:ascii="Times New Roman" w:hAnsi="Times New Roman" w:cs="Times New Roman"/>
          <w:sz w:val="22"/>
          <w:szCs w:val="22"/>
        </w:rPr>
        <w:t>16 lutego</w:t>
      </w:r>
      <w:r w:rsidR="00E51F28">
        <w:rPr>
          <w:rFonts w:ascii="Times New Roman" w:hAnsi="Times New Roman" w:cs="Times New Roman"/>
          <w:sz w:val="22"/>
          <w:szCs w:val="22"/>
        </w:rPr>
        <w:t xml:space="preserve"> </w:t>
      </w:r>
      <w:r w:rsidR="00E04AC5">
        <w:rPr>
          <w:rFonts w:ascii="Times New Roman" w:hAnsi="Times New Roman" w:cs="Times New Roman"/>
          <w:sz w:val="22"/>
          <w:szCs w:val="22"/>
        </w:rPr>
        <w:t>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Wieloletnia Prognoza Finansowa Powiatu Aleksandrowskiego wraz z prognozą kwoty długu i spłat zobowiązań na lata 201</w:t>
      </w:r>
      <w:r w:rsidR="005C55BA">
        <w:rPr>
          <w:rFonts w:ascii="Times New Roman" w:hAnsi="Times New Roman" w:cs="Times New Roman"/>
          <w:b/>
          <w:bCs/>
          <w:color w:val="000000"/>
          <w:sz w:val="22"/>
          <w:szCs w:val="22"/>
        </w:rPr>
        <w:t>7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lastRenderedPageBreak/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</w:t>
      </w:r>
      <w:r w:rsidR="005C55BA">
        <w:rPr>
          <w:rFonts w:ascii="Times New Roman" w:hAnsi="Times New Roman" w:cs="Times New Roman"/>
          <w:b/>
          <w:sz w:val="22"/>
          <w:szCs w:val="22"/>
        </w:rPr>
        <w:t>7</w:t>
      </w:r>
      <w:r w:rsidRPr="00776E44">
        <w:rPr>
          <w:rFonts w:ascii="Times New Roman" w:hAnsi="Times New Roman" w:cs="Times New Roman"/>
          <w:b/>
          <w:sz w:val="22"/>
          <w:szCs w:val="22"/>
        </w:rPr>
        <w:t>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AB3162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</w:t>
      </w:r>
      <w:r w:rsidR="005C55BA">
        <w:rPr>
          <w:rFonts w:ascii="Times New Roman" w:hAnsi="Times New Roman" w:cs="Times New Roman"/>
          <w:sz w:val="22"/>
          <w:szCs w:val="22"/>
        </w:rPr>
        <w:t>7</w:t>
      </w:r>
      <w:r w:rsidRPr="00AB3162">
        <w:rPr>
          <w:rFonts w:ascii="Times New Roman" w:hAnsi="Times New Roman" w:cs="Times New Roman"/>
          <w:sz w:val="22"/>
          <w:szCs w:val="22"/>
        </w:rPr>
        <w:t>-2034 dostosowując ją do wielkości wynikającej z dokonanych zmian w budżecie.</w:t>
      </w:r>
    </w:p>
    <w:p w:rsidR="0055337C" w:rsidRPr="00362948" w:rsidRDefault="0055337C" w:rsidP="00362948">
      <w:p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</w:p>
    <w:p w:rsid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I. Dochody – ogółem zwiększenie o kwotę 4.468.134,50 zł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A. Dochody bieżące - </w:t>
      </w:r>
      <w:r w:rsidRPr="00362948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>
        <w:rPr>
          <w:rFonts w:ascii="Times New Roman" w:hAnsi="Times New Roman" w:cs="Times New Roman"/>
          <w:sz w:val="22"/>
          <w:szCs w:val="22"/>
        </w:rPr>
        <w:t>626.420,00 zł, w tym: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1) dz. 750 Administracja publiczna rozdz. 75011 §2110 – zmniejszenie o kwotę 500 zł,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2) dz. 851 Ochrona zdrowia rozdz. 85156 §2110 – zwiększenie o kwotę 233.300 zł,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3) dz. 852 Pomoc społeczna, w tym: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a) rozdz. 85203 §2110 – zwiększenie o kwotę 380.420 zł,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b) rozdz. 85202 §2130 – zwiększenie o kwotę 18.600 zł,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4) dz. 855 Rodzina rozdz. 85508 §2160 – zmniejszenie o kwotę 5.400 zł,</w:t>
      </w:r>
    </w:p>
    <w:p w:rsid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powyższych zmian dokonano na podstawie Decyzji Nr WFB.I.3120.1.40.2017 z dnia 27.01.2017 r. Wojewody Kujawsko – Pomorskiego.</w:t>
      </w:r>
    </w:p>
    <w:p w:rsid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B. Dochody majątkowe</w:t>
      </w:r>
      <w:r w:rsidR="00053B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- ogółem zwiększenie o kwotę 3.841.714,50 zł, w tym: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362948">
        <w:rPr>
          <w:rFonts w:ascii="Times New Roman" w:hAnsi="Times New Roman" w:cs="Times New Roman"/>
          <w:sz w:val="22"/>
          <w:szCs w:val="22"/>
        </w:rPr>
        <w:t>) dz. 600 Transport i łączność rozdz. 60014, w tym: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 xml:space="preserve">a) §6207 – zwiększenie o kwotę 2.935.236,74 zł – środki te stanowią dofinansowanie projektu pn. „Termomodernizacja kompleksu budynków Zespołu Szkół Nr 2 w Aleksandrowie Kujawskim” </w:t>
      </w:r>
      <w:r w:rsidR="00053B24">
        <w:rPr>
          <w:rFonts w:ascii="Times New Roman" w:hAnsi="Times New Roman" w:cs="Times New Roman"/>
          <w:sz w:val="22"/>
          <w:szCs w:val="22"/>
        </w:rPr>
        <w:br/>
      </w:r>
      <w:r w:rsidRPr="00362948">
        <w:rPr>
          <w:rFonts w:ascii="Times New Roman" w:hAnsi="Times New Roman" w:cs="Times New Roman"/>
          <w:sz w:val="22"/>
          <w:szCs w:val="22"/>
        </w:rPr>
        <w:t xml:space="preserve">w ramach Regionalnego Programu Operacyjnego Województwa Kujawsko – Pomorskiego. 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>b) §6300 – zwiększenie o kwotę 563.548,76 zł, w tym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 xml:space="preserve">- 414.063,76 zł – środki otrzymane z Gminy Miejskiej Nieszawa jako pomoc finansowa otrzymana w formie dotacji celowej stanowiącej dofinansowanie inwestycji „Przebudowa drogi Nr 2603C Ciechocinek-Siutkowo na odcinku ul. Ciechocińskiej w Nieszawie od km 6+635 do 7+633”, 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 xml:space="preserve">- 149.485 zł – środki powyższe stanowią dotację celową otrzymaną w formie pomocy finansowej </w:t>
      </w:r>
      <w:r w:rsidR="00053B24">
        <w:rPr>
          <w:rFonts w:ascii="Times New Roman" w:hAnsi="Times New Roman" w:cs="Times New Roman"/>
          <w:sz w:val="22"/>
          <w:szCs w:val="22"/>
        </w:rPr>
        <w:br/>
      </w:r>
      <w:r w:rsidRPr="00362948">
        <w:rPr>
          <w:rFonts w:ascii="Times New Roman" w:hAnsi="Times New Roman" w:cs="Times New Roman"/>
          <w:sz w:val="22"/>
          <w:szCs w:val="22"/>
        </w:rPr>
        <w:t xml:space="preserve">z Gminy Bądkowo celem dofinansowania inwestycji pn. „Remont  nawierzchni masą bitumiczną drogi powiatowej Nr 2629 C Wysocin-Osięciny na odcinku 950 </w:t>
      </w:r>
      <w:proofErr w:type="spellStart"/>
      <w:r w:rsidRPr="00362948">
        <w:rPr>
          <w:rFonts w:ascii="Times New Roman" w:hAnsi="Times New Roman" w:cs="Times New Roman"/>
          <w:sz w:val="22"/>
          <w:szCs w:val="22"/>
        </w:rPr>
        <w:t>mb</w:t>
      </w:r>
      <w:proofErr w:type="spellEnd"/>
      <w:r w:rsidRPr="00362948">
        <w:rPr>
          <w:rFonts w:ascii="Times New Roman" w:hAnsi="Times New Roman" w:cs="Times New Roman"/>
          <w:sz w:val="22"/>
          <w:szCs w:val="22"/>
        </w:rPr>
        <w:t>”</w:t>
      </w:r>
    </w:p>
    <w:p w:rsidR="00362948" w:rsidRPr="00362948" w:rsidRDefault="0036294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362948">
        <w:rPr>
          <w:rFonts w:ascii="Times New Roman" w:hAnsi="Times New Roman" w:cs="Times New Roman"/>
          <w:sz w:val="22"/>
          <w:szCs w:val="22"/>
        </w:rPr>
        <w:t xml:space="preserve">c) §6610 – zwiększenie o kwotę 342.929 zł – środki otrzymane z Gminy Miejskiej Nieszawa jako dotacja celowa obejmująca finansowanie budowy sieci wodociągowej w ramach realizacji inwestycji „Przebudowa drogi Nr 2603C Ciechocinek-Siutkowo na odcinku ul. Ciechocińskiej w Nieszawie </w:t>
      </w:r>
      <w:r w:rsidR="00053B24">
        <w:rPr>
          <w:rFonts w:ascii="Times New Roman" w:hAnsi="Times New Roman" w:cs="Times New Roman"/>
          <w:sz w:val="22"/>
          <w:szCs w:val="22"/>
        </w:rPr>
        <w:br/>
      </w:r>
      <w:r w:rsidRPr="00362948">
        <w:rPr>
          <w:rFonts w:ascii="Times New Roman" w:hAnsi="Times New Roman" w:cs="Times New Roman"/>
          <w:sz w:val="22"/>
          <w:szCs w:val="22"/>
        </w:rPr>
        <w:t>od km 6+635 do 7+633”.</w:t>
      </w:r>
    </w:p>
    <w:p w:rsidR="005E14D8" w:rsidRPr="00362948" w:rsidRDefault="005E14D8" w:rsidP="0036294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</w:p>
    <w:p w:rsidR="006D0D81" w:rsidRPr="0055337C" w:rsidRDefault="006D0D81" w:rsidP="006D0D8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5337C">
        <w:rPr>
          <w:rFonts w:ascii="Times New Roman" w:hAnsi="Times New Roman" w:cs="Times New Roman"/>
          <w:sz w:val="22"/>
          <w:szCs w:val="22"/>
        </w:rPr>
        <w:t xml:space="preserve">II. Wydatki – </w:t>
      </w:r>
      <w:r w:rsidR="00362948" w:rsidRPr="00362948">
        <w:rPr>
          <w:rFonts w:ascii="Times New Roman" w:hAnsi="Times New Roman" w:cs="Times New Roman"/>
          <w:sz w:val="22"/>
          <w:szCs w:val="22"/>
        </w:rPr>
        <w:t>ogółem zwiększenie o kwotę 4.468.134,50 zł</w:t>
      </w:r>
      <w:r w:rsidR="00362948">
        <w:rPr>
          <w:rFonts w:ascii="Times New Roman" w:hAnsi="Times New Roman" w:cs="Times New Roman"/>
          <w:sz w:val="22"/>
          <w:szCs w:val="22"/>
        </w:rPr>
        <w:t>.</w:t>
      </w:r>
    </w:p>
    <w:p w:rsidR="00160641" w:rsidRDefault="005E14D8" w:rsidP="008A3596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A. </w:t>
      </w:r>
      <w:r w:rsidR="00160641" w:rsidRPr="008A3596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Wydatki</w:t>
      </w:r>
      <w:r w:rsidRPr="008A3596">
        <w:rPr>
          <w:rFonts w:ascii="Times New Roman" w:hAnsi="Times New Roman" w:cs="Times New Roman"/>
          <w:sz w:val="22"/>
          <w:szCs w:val="22"/>
        </w:rPr>
        <w:t xml:space="preserve"> bieżące - </w:t>
      </w:r>
      <w:r w:rsidR="00362948" w:rsidRPr="00362948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 w:rsidR="00362948">
        <w:rPr>
          <w:rFonts w:ascii="Times New Roman" w:hAnsi="Times New Roman" w:cs="Times New Roman"/>
          <w:sz w:val="22"/>
          <w:szCs w:val="22"/>
        </w:rPr>
        <w:t>626.420,00 zł.</w:t>
      </w:r>
    </w:p>
    <w:p w:rsidR="00362948" w:rsidRPr="008A3596" w:rsidRDefault="00362948" w:rsidP="008A3596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B. </w:t>
      </w:r>
      <w:r w:rsidR="00053B2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Wydatki majątkowe - </w:t>
      </w:r>
      <w:r w:rsidR="00053B24">
        <w:rPr>
          <w:rFonts w:ascii="Times New Roman" w:hAnsi="Times New Roman" w:cs="Times New Roman"/>
          <w:sz w:val="22"/>
          <w:szCs w:val="22"/>
        </w:rPr>
        <w:t>ogółem zwiększenie o kwotę 3.841.714,50 zł.</w:t>
      </w:r>
    </w:p>
    <w:p w:rsidR="00053B24" w:rsidRPr="00053B24" w:rsidRDefault="00053B24" w:rsidP="00053B24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053B24">
        <w:rPr>
          <w:rFonts w:ascii="Times New Roman" w:hAnsi="Times New Roman" w:cs="Times New Roman"/>
          <w:sz w:val="22"/>
          <w:szCs w:val="22"/>
        </w:rPr>
        <w:t xml:space="preserve">Po stronie wydatkowej dokonano zwiększenia wydatków zgodnie z celowym wykorzystaniem otrzymanych dotacji. </w:t>
      </w:r>
    </w:p>
    <w:p w:rsidR="00053B24" w:rsidRPr="00053B24" w:rsidRDefault="00053B24" w:rsidP="00053B24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053B24">
        <w:rPr>
          <w:rFonts w:ascii="Times New Roman" w:hAnsi="Times New Roman" w:cs="Times New Roman"/>
          <w:sz w:val="22"/>
          <w:szCs w:val="22"/>
        </w:rPr>
        <w:t xml:space="preserve">W wyniku przesunięć pomiędzy paragrafami wydatków w dz. 700 rozdz. 70005 zabezpieczono kwotę w wysokości 8.300 zł z przeznaczeniem na wypłatę odszkodowania za nieruchomość przejętą </w:t>
      </w:r>
      <w:r>
        <w:rPr>
          <w:rFonts w:ascii="Times New Roman" w:hAnsi="Times New Roman" w:cs="Times New Roman"/>
          <w:sz w:val="22"/>
          <w:szCs w:val="22"/>
        </w:rPr>
        <w:br/>
      </w:r>
      <w:r w:rsidRPr="00053B24">
        <w:rPr>
          <w:rFonts w:ascii="Times New Roman" w:hAnsi="Times New Roman" w:cs="Times New Roman"/>
          <w:sz w:val="22"/>
          <w:szCs w:val="22"/>
        </w:rPr>
        <w:t>pod drogę powiatową, zgodnie z Decyzją Nr GBI.683.2.2017 z dnia 05.01.2017 r. Starosty Radziejowskiego.</w:t>
      </w:r>
    </w:p>
    <w:p w:rsidR="00053B24" w:rsidRPr="00053B24" w:rsidRDefault="00053B24" w:rsidP="00053B24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053B24">
        <w:rPr>
          <w:rFonts w:ascii="Times New Roman" w:hAnsi="Times New Roman" w:cs="Times New Roman"/>
          <w:sz w:val="22"/>
          <w:szCs w:val="22"/>
        </w:rPr>
        <w:t xml:space="preserve">Zarząd Powiatu uwzględnił również wniosek złożony przez Dyrektora Poradni Psychologiczno Pedagogicznej o przesunięcie środków pomiędzy paragrafami wydatków. </w:t>
      </w:r>
    </w:p>
    <w:p w:rsidR="00362948" w:rsidRDefault="00362948" w:rsidP="00EA525A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</w:p>
    <w:p w:rsidR="00EA525A" w:rsidRDefault="00EA525A" w:rsidP="00AB316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III. Wykaz przedsięwzięć</w:t>
      </w:r>
    </w:p>
    <w:p w:rsidR="007D0045" w:rsidRDefault="00053B24" w:rsidP="00053B24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053B24">
        <w:rPr>
          <w:rFonts w:ascii="Times New Roman" w:hAnsi="Times New Roman" w:cs="Times New Roman"/>
          <w:sz w:val="22"/>
          <w:szCs w:val="22"/>
        </w:rPr>
        <w:t xml:space="preserve">Zwiększenie o kwotę 2.935.236,74 zł – środki te stanowią dofinansowanie projektu </w:t>
      </w:r>
      <w:r>
        <w:rPr>
          <w:rFonts w:ascii="Times New Roman" w:hAnsi="Times New Roman" w:cs="Times New Roman"/>
          <w:sz w:val="22"/>
          <w:szCs w:val="22"/>
        </w:rPr>
        <w:br/>
      </w:r>
      <w:r w:rsidRPr="00053B24">
        <w:rPr>
          <w:rFonts w:ascii="Times New Roman" w:hAnsi="Times New Roman" w:cs="Times New Roman"/>
          <w:sz w:val="22"/>
          <w:szCs w:val="22"/>
        </w:rPr>
        <w:t xml:space="preserve">pn. „Termomodernizacja kompleksu budynków Zespołu Szkół Nr 2 w Aleksandrowie Kujawskim” </w:t>
      </w:r>
      <w:r>
        <w:rPr>
          <w:rFonts w:ascii="Times New Roman" w:hAnsi="Times New Roman" w:cs="Times New Roman"/>
          <w:sz w:val="22"/>
          <w:szCs w:val="22"/>
        </w:rPr>
        <w:br/>
      </w:r>
      <w:r w:rsidRPr="00053B24">
        <w:rPr>
          <w:rFonts w:ascii="Times New Roman" w:hAnsi="Times New Roman" w:cs="Times New Roman"/>
          <w:sz w:val="22"/>
          <w:szCs w:val="22"/>
        </w:rPr>
        <w:t>w ramach Regionalnego Programu Operacyjnego Województwa Kujawsko – Pomorskiego.</w:t>
      </w: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4C53D6" w:rsidRDefault="004C53D6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7D0045" w:rsidRPr="00791649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lastRenderedPageBreak/>
        <w:t xml:space="preserve">Załącznik Nr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791649">
        <w:rPr>
          <w:rFonts w:ascii="Times New Roman" w:hAnsi="Times New Roman" w:cs="Times New Roman"/>
          <w:sz w:val="22"/>
          <w:szCs w:val="22"/>
        </w:rPr>
        <w:t xml:space="preserve"> do Uchwały </w:t>
      </w:r>
      <w:r w:rsidR="00D756D0">
        <w:rPr>
          <w:rFonts w:ascii="Times New Roman" w:hAnsi="Times New Roman" w:cs="Times New Roman"/>
          <w:sz w:val="22"/>
          <w:szCs w:val="22"/>
        </w:rPr>
        <w:t>200</w:t>
      </w:r>
      <w:r w:rsidR="007E77D4">
        <w:rPr>
          <w:rFonts w:ascii="Times New Roman" w:hAnsi="Times New Roman" w:cs="Times New Roman"/>
          <w:sz w:val="22"/>
          <w:szCs w:val="22"/>
        </w:rPr>
        <w:t>/</w:t>
      </w:r>
      <w:r w:rsidRPr="00791649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</w:rPr>
        <w:t>7</w:t>
      </w:r>
    </w:p>
    <w:p w:rsidR="007D0045" w:rsidRPr="00791649" w:rsidRDefault="00210713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D0045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D0045" w:rsidRPr="00791649" w:rsidRDefault="007D0045" w:rsidP="007D0045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7E77D4">
        <w:rPr>
          <w:rFonts w:ascii="Times New Roman" w:hAnsi="Times New Roman" w:cs="Times New Roman"/>
          <w:sz w:val="22"/>
          <w:szCs w:val="22"/>
        </w:rPr>
        <w:t xml:space="preserve"> </w:t>
      </w:r>
      <w:r w:rsidR="00D756D0">
        <w:rPr>
          <w:rFonts w:ascii="Times New Roman" w:hAnsi="Times New Roman" w:cs="Times New Roman"/>
          <w:sz w:val="22"/>
          <w:szCs w:val="22"/>
        </w:rPr>
        <w:t xml:space="preserve">16 lutego 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2017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D0045" w:rsidRPr="00791649" w:rsidRDefault="007D0045" w:rsidP="007D0045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D0045" w:rsidRPr="00FB083C" w:rsidRDefault="007D0045" w:rsidP="007D0045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D0045" w:rsidRPr="00FB083C" w:rsidRDefault="007D0045" w:rsidP="007D0045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przedsięwzięć realizowanych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w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lata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ch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7</w:t>
      </w: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–2034</w:t>
      </w:r>
    </w:p>
    <w:p w:rsidR="007D0045" w:rsidRPr="00AB3162" w:rsidRDefault="007D0045" w:rsidP="00AB316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sectPr w:rsidR="007D0045" w:rsidRPr="00AB316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AEB" w:rsidRDefault="000C5AEB" w:rsidP="00E13E02">
      <w:pPr>
        <w:spacing w:line="240" w:lineRule="auto"/>
      </w:pPr>
      <w:r>
        <w:separator/>
      </w:r>
    </w:p>
  </w:endnote>
  <w:endnote w:type="continuationSeparator" w:id="0">
    <w:p w:rsidR="000C5AEB" w:rsidRDefault="000C5AEB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AEB" w:rsidRDefault="000C5AEB" w:rsidP="00E13E02">
      <w:pPr>
        <w:spacing w:line="240" w:lineRule="auto"/>
      </w:pPr>
      <w:r>
        <w:separator/>
      </w:r>
    </w:p>
  </w:footnote>
  <w:footnote w:type="continuationSeparator" w:id="0">
    <w:p w:rsidR="000C5AEB" w:rsidRDefault="000C5AEB" w:rsidP="00E13E02">
      <w:pPr>
        <w:spacing w:line="240" w:lineRule="auto"/>
      </w:pPr>
      <w:r>
        <w:continuationSeparator/>
      </w:r>
    </w:p>
  </w:footnote>
  <w:footnote w:id="1">
    <w:p w:rsidR="00210713" w:rsidRDefault="00210713" w:rsidP="002107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10F8">
        <w:rPr>
          <w:rFonts w:ascii="Times New Roman" w:hAnsi="Times New Roman" w:cs="Times New Roman"/>
          <w:sz w:val="16"/>
          <w:szCs w:val="16"/>
        </w:rPr>
        <w:t xml:space="preserve">Zmiany wymienionej ustawy zostały ogłoszone w </w:t>
      </w:r>
      <w:r w:rsidRPr="000B5412">
        <w:rPr>
          <w:rFonts w:ascii="Times New Roman" w:hAnsi="Times New Roman" w:cs="Times New Roman"/>
          <w:sz w:val="16"/>
          <w:szCs w:val="16"/>
        </w:rPr>
        <w:t>Dz. U. z 201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0B5412">
        <w:rPr>
          <w:rFonts w:ascii="Times New Roman" w:hAnsi="Times New Roman" w:cs="Times New Roman"/>
          <w:sz w:val="16"/>
          <w:szCs w:val="16"/>
        </w:rPr>
        <w:t xml:space="preserve"> r. poz.</w:t>
      </w:r>
      <w:r>
        <w:rPr>
          <w:rFonts w:ascii="Times New Roman" w:hAnsi="Times New Roman" w:cs="Times New Roman"/>
          <w:sz w:val="16"/>
          <w:szCs w:val="16"/>
        </w:rPr>
        <w:t xml:space="preserve"> 1579.</w:t>
      </w:r>
    </w:p>
  </w:footnote>
  <w:footnote w:id="2">
    <w:p w:rsidR="00210713" w:rsidRDefault="00210713" w:rsidP="002107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10F8">
        <w:rPr>
          <w:rFonts w:ascii="Times New Roman" w:hAnsi="Times New Roman" w:cs="Times New Roman"/>
          <w:sz w:val="16"/>
          <w:szCs w:val="16"/>
        </w:rPr>
        <w:t xml:space="preserve">Zmiany wymienionej ustawy zostały ogłoszone w </w:t>
      </w:r>
      <w:r w:rsidRPr="000B5412">
        <w:rPr>
          <w:rFonts w:ascii="Times New Roman" w:hAnsi="Times New Roman" w:cs="Times New Roman"/>
          <w:sz w:val="16"/>
          <w:szCs w:val="16"/>
        </w:rPr>
        <w:t>Dz. U. z 201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0B5412">
        <w:rPr>
          <w:rFonts w:ascii="Times New Roman" w:hAnsi="Times New Roman" w:cs="Times New Roman"/>
          <w:sz w:val="16"/>
          <w:szCs w:val="16"/>
        </w:rPr>
        <w:t xml:space="preserve"> r. poz.</w:t>
      </w:r>
      <w:r>
        <w:rPr>
          <w:rFonts w:ascii="Times New Roman" w:hAnsi="Times New Roman" w:cs="Times New Roman"/>
          <w:sz w:val="16"/>
          <w:szCs w:val="16"/>
        </w:rPr>
        <w:t xml:space="preserve"> 1984, 2260.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A2CD0"/>
    <w:multiLevelType w:val="hybridMultilevel"/>
    <w:tmpl w:val="BAC83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74229"/>
    <w:multiLevelType w:val="hybridMultilevel"/>
    <w:tmpl w:val="D4D822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5A2018"/>
    <w:multiLevelType w:val="hybridMultilevel"/>
    <w:tmpl w:val="CC684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0097"/>
    <w:multiLevelType w:val="hybridMultilevel"/>
    <w:tmpl w:val="A41AF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C1C1F"/>
    <w:multiLevelType w:val="hybridMultilevel"/>
    <w:tmpl w:val="938AB6C0"/>
    <w:lvl w:ilvl="0" w:tplc="DD0A7FC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E1321E"/>
    <w:multiLevelType w:val="hybridMultilevel"/>
    <w:tmpl w:val="A3741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5123F"/>
    <w:rsid w:val="00053B24"/>
    <w:rsid w:val="00066AE6"/>
    <w:rsid w:val="0007031E"/>
    <w:rsid w:val="00096C69"/>
    <w:rsid w:val="000C3121"/>
    <w:rsid w:val="000C5AEB"/>
    <w:rsid w:val="000E0B02"/>
    <w:rsid w:val="000E4E86"/>
    <w:rsid w:val="00160641"/>
    <w:rsid w:val="00162CB0"/>
    <w:rsid w:val="0017047F"/>
    <w:rsid w:val="001A4AB2"/>
    <w:rsid w:val="001C6479"/>
    <w:rsid w:val="001D5DCB"/>
    <w:rsid w:val="001E23DB"/>
    <w:rsid w:val="001F6191"/>
    <w:rsid w:val="00210713"/>
    <w:rsid w:val="00213B2A"/>
    <w:rsid w:val="00227BFB"/>
    <w:rsid w:val="00242A3B"/>
    <w:rsid w:val="002458C1"/>
    <w:rsid w:val="002642FA"/>
    <w:rsid w:val="00275A11"/>
    <w:rsid w:val="00282B46"/>
    <w:rsid w:val="00292000"/>
    <w:rsid w:val="00296FA8"/>
    <w:rsid w:val="002A62B7"/>
    <w:rsid w:val="002C355E"/>
    <w:rsid w:val="002C5D17"/>
    <w:rsid w:val="003014AC"/>
    <w:rsid w:val="00301AEE"/>
    <w:rsid w:val="00307E3B"/>
    <w:rsid w:val="00316C53"/>
    <w:rsid w:val="00336D3B"/>
    <w:rsid w:val="00341E29"/>
    <w:rsid w:val="00362948"/>
    <w:rsid w:val="003A1255"/>
    <w:rsid w:val="003A5F28"/>
    <w:rsid w:val="003B5DC2"/>
    <w:rsid w:val="003C6F1E"/>
    <w:rsid w:val="003C7699"/>
    <w:rsid w:val="003D77DE"/>
    <w:rsid w:val="00407FA1"/>
    <w:rsid w:val="0041495C"/>
    <w:rsid w:val="004229A0"/>
    <w:rsid w:val="0045102A"/>
    <w:rsid w:val="004539DC"/>
    <w:rsid w:val="004544A6"/>
    <w:rsid w:val="004559A8"/>
    <w:rsid w:val="004610F8"/>
    <w:rsid w:val="0048261D"/>
    <w:rsid w:val="0048311A"/>
    <w:rsid w:val="0048665A"/>
    <w:rsid w:val="00490306"/>
    <w:rsid w:val="004C29B8"/>
    <w:rsid w:val="004C4513"/>
    <w:rsid w:val="004C53D6"/>
    <w:rsid w:val="004D07B2"/>
    <w:rsid w:val="004E4A94"/>
    <w:rsid w:val="004F7276"/>
    <w:rsid w:val="0050117F"/>
    <w:rsid w:val="00524E3E"/>
    <w:rsid w:val="00540A4E"/>
    <w:rsid w:val="0055337C"/>
    <w:rsid w:val="00557558"/>
    <w:rsid w:val="00592C10"/>
    <w:rsid w:val="005A1B46"/>
    <w:rsid w:val="005A3DCA"/>
    <w:rsid w:val="005C0CFB"/>
    <w:rsid w:val="005C55BA"/>
    <w:rsid w:val="005D5B38"/>
    <w:rsid w:val="005E14D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0D81"/>
    <w:rsid w:val="006D5BE7"/>
    <w:rsid w:val="006D6009"/>
    <w:rsid w:val="006F067F"/>
    <w:rsid w:val="006F58B1"/>
    <w:rsid w:val="006F5954"/>
    <w:rsid w:val="00704A64"/>
    <w:rsid w:val="00712077"/>
    <w:rsid w:val="0071271B"/>
    <w:rsid w:val="00722879"/>
    <w:rsid w:val="007327D6"/>
    <w:rsid w:val="0073387B"/>
    <w:rsid w:val="007453CB"/>
    <w:rsid w:val="00753DA4"/>
    <w:rsid w:val="00754A21"/>
    <w:rsid w:val="00767CB9"/>
    <w:rsid w:val="00775FA9"/>
    <w:rsid w:val="00776E44"/>
    <w:rsid w:val="00781F97"/>
    <w:rsid w:val="00783615"/>
    <w:rsid w:val="0078416F"/>
    <w:rsid w:val="007856CE"/>
    <w:rsid w:val="007913DD"/>
    <w:rsid w:val="00791649"/>
    <w:rsid w:val="007B4259"/>
    <w:rsid w:val="007C36FC"/>
    <w:rsid w:val="007C74F1"/>
    <w:rsid w:val="007D0045"/>
    <w:rsid w:val="007E6DCB"/>
    <w:rsid w:val="007E77D4"/>
    <w:rsid w:val="007F382A"/>
    <w:rsid w:val="007F3A1D"/>
    <w:rsid w:val="00815A31"/>
    <w:rsid w:val="00837912"/>
    <w:rsid w:val="008517A3"/>
    <w:rsid w:val="008669AF"/>
    <w:rsid w:val="008974EE"/>
    <w:rsid w:val="008A3596"/>
    <w:rsid w:val="008A74A5"/>
    <w:rsid w:val="008D0C19"/>
    <w:rsid w:val="00905660"/>
    <w:rsid w:val="00917254"/>
    <w:rsid w:val="00932C53"/>
    <w:rsid w:val="00934109"/>
    <w:rsid w:val="009402DF"/>
    <w:rsid w:val="009454C8"/>
    <w:rsid w:val="00956A00"/>
    <w:rsid w:val="00957F43"/>
    <w:rsid w:val="00971B5C"/>
    <w:rsid w:val="00973DFE"/>
    <w:rsid w:val="0099786B"/>
    <w:rsid w:val="00997A42"/>
    <w:rsid w:val="009A2377"/>
    <w:rsid w:val="009A2B95"/>
    <w:rsid w:val="009A5A2A"/>
    <w:rsid w:val="009C1EA6"/>
    <w:rsid w:val="009C4295"/>
    <w:rsid w:val="009E3864"/>
    <w:rsid w:val="009E736B"/>
    <w:rsid w:val="009F1839"/>
    <w:rsid w:val="00A05102"/>
    <w:rsid w:val="00A0763E"/>
    <w:rsid w:val="00A33CBB"/>
    <w:rsid w:val="00A55F39"/>
    <w:rsid w:val="00A76B9A"/>
    <w:rsid w:val="00A77AD2"/>
    <w:rsid w:val="00A77CB6"/>
    <w:rsid w:val="00A9097A"/>
    <w:rsid w:val="00AB3162"/>
    <w:rsid w:val="00AB51DC"/>
    <w:rsid w:val="00AC352D"/>
    <w:rsid w:val="00AC5EAE"/>
    <w:rsid w:val="00AD41A6"/>
    <w:rsid w:val="00AE1F97"/>
    <w:rsid w:val="00AE647D"/>
    <w:rsid w:val="00B10EA7"/>
    <w:rsid w:val="00B11D9E"/>
    <w:rsid w:val="00B21051"/>
    <w:rsid w:val="00B2185E"/>
    <w:rsid w:val="00B249BC"/>
    <w:rsid w:val="00B323FD"/>
    <w:rsid w:val="00B51ECC"/>
    <w:rsid w:val="00B545FF"/>
    <w:rsid w:val="00B62E79"/>
    <w:rsid w:val="00B719D8"/>
    <w:rsid w:val="00B77408"/>
    <w:rsid w:val="00B811F5"/>
    <w:rsid w:val="00B90C23"/>
    <w:rsid w:val="00BB060B"/>
    <w:rsid w:val="00BB2119"/>
    <w:rsid w:val="00BB3BE5"/>
    <w:rsid w:val="00BF4014"/>
    <w:rsid w:val="00C04467"/>
    <w:rsid w:val="00C213D1"/>
    <w:rsid w:val="00C61F1A"/>
    <w:rsid w:val="00C92FBB"/>
    <w:rsid w:val="00C95134"/>
    <w:rsid w:val="00CA6B25"/>
    <w:rsid w:val="00CD69EA"/>
    <w:rsid w:val="00D11F9F"/>
    <w:rsid w:val="00D30083"/>
    <w:rsid w:val="00D34B75"/>
    <w:rsid w:val="00D42B4B"/>
    <w:rsid w:val="00D44DAA"/>
    <w:rsid w:val="00D72ACB"/>
    <w:rsid w:val="00D756D0"/>
    <w:rsid w:val="00D76B12"/>
    <w:rsid w:val="00D8715F"/>
    <w:rsid w:val="00D931FA"/>
    <w:rsid w:val="00DA0490"/>
    <w:rsid w:val="00DA63C7"/>
    <w:rsid w:val="00DB63D2"/>
    <w:rsid w:val="00DB7AC9"/>
    <w:rsid w:val="00DF184C"/>
    <w:rsid w:val="00DF367F"/>
    <w:rsid w:val="00E004DE"/>
    <w:rsid w:val="00E0089C"/>
    <w:rsid w:val="00E04AC5"/>
    <w:rsid w:val="00E11B94"/>
    <w:rsid w:val="00E13E02"/>
    <w:rsid w:val="00E230B6"/>
    <w:rsid w:val="00E32D1D"/>
    <w:rsid w:val="00E51F28"/>
    <w:rsid w:val="00E54E68"/>
    <w:rsid w:val="00E64E42"/>
    <w:rsid w:val="00E85103"/>
    <w:rsid w:val="00E95042"/>
    <w:rsid w:val="00E96836"/>
    <w:rsid w:val="00EA525A"/>
    <w:rsid w:val="00EB7D84"/>
    <w:rsid w:val="00EC03E3"/>
    <w:rsid w:val="00EC30EE"/>
    <w:rsid w:val="00F009EE"/>
    <w:rsid w:val="00F05C0A"/>
    <w:rsid w:val="00F154E5"/>
    <w:rsid w:val="00F25ECC"/>
    <w:rsid w:val="00F31309"/>
    <w:rsid w:val="00F313AE"/>
    <w:rsid w:val="00F3265D"/>
    <w:rsid w:val="00F34796"/>
    <w:rsid w:val="00F4313C"/>
    <w:rsid w:val="00F443F7"/>
    <w:rsid w:val="00F75169"/>
    <w:rsid w:val="00F95B74"/>
    <w:rsid w:val="00FA5112"/>
    <w:rsid w:val="00FB083C"/>
    <w:rsid w:val="00FB1ADF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713A-7EDD-4CDE-96DF-906134FF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 Możdżeń</cp:lastModifiedBy>
  <cp:revision>154</cp:revision>
  <cp:lastPrinted>2017-02-16T10:59:00Z</cp:lastPrinted>
  <dcterms:created xsi:type="dcterms:W3CDTF">2010-11-13T12:26:00Z</dcterms:created>
  <dcterms:modified xsi:type="dcterms:W3CDTF">2017-02-16T10:59:00Z</dcterms:modified>
</cp:coreProperties>
</file>